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jc w:val="both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【产业篇】“杭集智造”设计赛报名表</w:t>
      </w:r>
    </w:p>
    <w:tbl>
      <w:tblPr>
        <w:tblStyle w:val="7"/>
        <w:tblpPr w:leftFromText="180" w:rightFromText="180" w:vertAnchor="text" w:horzAnchor="page" w:tblpXSpec="center" w:tblpY="605"/>
        <w:tblOverlap w:val="never"/>
        <w:tblW w:w="8336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2"/>
        <w:gridCol w:w="1698"/>
        <w:gridCol w:w="2064"/>
        <w:gridCol w:w="1296"/>
        <w:gridCol w:w="223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作品名称</w:t>
            </w:r>
          </w:p>
        </w:tc>
        <w:tc>
          <w:tcPr>
            <w:tcW w:w="72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ind w:firstLine="560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3" w:hRule="atLeast"/>
          <w:jc w:val="center"/>
        </w:trPr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设计说明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72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</w:t>
            </w:r>
          </w:p>
          <w:p>
            <w:pPr>
              <w:pStyle w:val="2"/>
              <w:ind w:left="0" w:leftChars="0" w:firstLine="210" w:firstLineChars="100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(不多于500字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0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作品</w:t>
            </w:r>
          </w:p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填写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单位名称（注：与版权证书保持一致）</w:t>
            </w:r>
          </w:p>
        </w:tc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主创（或负责人）人（注：与版权证书一致）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0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主创身份证号码</w:t>
            </w:r>
          </w:p>
        </w:tc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联系电话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jc w:val="center"/>
        </w:trPr>
        <w:tc>
          <w:tcPr>
            <w:tcW w:w="10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电子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邮箱</w:t>
            </w:r>
          </w:p>
        </w:tc>
        <w:tc>
          <w:tcPr>
            <w:tcW w:w="5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  <w:jc w:val="center"/>
        </w:trPr>
        <w:tc>
          <w:tcPr>
            <w:tcW w:w="10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ind w:firstLine="560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*来源城市</w:t>
            </w:r>
          </w:p>
        </w:tc>
        <w:tc>
          <w:tcPr>
            <w:tcW w:w="5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（注：代表哪个城市参赛）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0" w:hRule="atLeast"/>
          <w:jc w:val="center"/>
        </w:trPr>
        <w:tc>
          <w:tcPr>
            <w:tcW w:w="10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both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联系地址</w:t>
            </w:r>
            <w:bookmarkStart w:id="0" w:name="_GoBack"/>
            <w:bookmarkEnd w:id="0"/>
          </w:p>
        </w:tc>
        <w:tc>
          <w:tcPr>
            <w:tcW w:w="5596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10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ind w:firstLine="560" w:firstLineChars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9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是否参加过历届紫金大赛</w:t>
            </w:r>
          </w:p>
        </w:tc>
        <w:tc>
          <w:tcPr>
            <w:tcW w:w="5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1.是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  <w:jc w:val="center"/>
        </w:trPr>
        <w:tc>
          <w:tcPr>
            <w:tcW w:w="10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ind w:firstLine="560" w:firstLineChars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9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</w:p>
        </w:tc>
        <w:tc>
          <w:tcPr>
            <w:tcW w:w="5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2.否</w:t>
            </w:r>
          </w:p>
        </w:tc>
      </w:tr>
    </w:tbl>
    <w:p>
      <w:pPr>
        <w:spacing w:line="600" w:lineRule="exact"/>
        <w:jc w:val="left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00"/>
    <w:family w:val="auto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FgAAAGRycy9QSwECFAAU&#10;AAAACACHTuJAs0lY7tAAAAAFAQAADwAAAAAAAAABACAAAAA4AAAAZHJzL2Rvd25yZXYueG1sUEsB&#10;AhQAFAAAAAgAh07iQGUktTAgAgAANwQAAA4AAAAAAAAAAQAgAAAANQEAAGRycy9lMm9Eb2MueG1s&#10;UEsFBgAAAAAGAAYAWQEAAMc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rFonts w:asciiTheme="minorEastAsia" w:hAnsiTheme="minorEastAsia" w:cstheme="minorEastAsia"/>
                    <w:sz w:val="24"/>
                    <w:szCs w:val="24"/>
                  </w:rPr>
                </w:pPr>
                <w:r>
                  <w:rPr>
                    <w:rFonts w:hint="eastAsia" w:asciiTheme="minorEastAsia" w:hAnsiTheme="minorEastAsia" w:cstheme="minorEastAsia"/>
                    <w:sz w:val="24"/>
                    <w:szCs w:val="24"/>
                  </w:rPr>
                  <w:fldChar w:fldCharType="begin"/>
                </w:r>
                <w:r>
                  <w:rPr>
                    <w:rFonts w:hint="eastAsia" w:asciiTheme="minorEastAsia" w:hAnsiTheme="minorEastAsia" w:cstheme="minorEastAsia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cstheme="minorEastAsia"/>
                    <w:sz w:val="24"/>
                    <w:szCs w:val="24"/>
                  </w:rPr>
                  <w:fldChar w:fldCharType="separate"/>
                </w:r>
                <w:r>
                  <w:rPr>
                    <w:rFonts w:asciiTheme="minorEastAsia" w:hAnsiTheme="minorEastAsia" w:cstheme="minorEastAsia"/>
                    <w:sz w:val="24"/>
                    <w:szCs w:val="24"/>
                  </w:rPr>
                  <w:t>13</w:t>
                </w:r>
                <w:r>
                  <w:rPr>
                    <w:rFonts w:hint="eastAsia" w:asciiTheme="minorEastAsia" w:hAnsiTheme="minorEastAsia" w:cstheme="minorEastAsia"/>
                    <w:sz w:val="24"/>
                    <w:szCs w:val="24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DQxNmJkYzQ5MzI1OWZmZTIwYjg3YThhMDMwN2E0ZjMifQ=="/>
  </w:docVars>
  <w:rsids>
    <w:rsidRoot w:val="000817C3"/>
    <w:rsid w:val="000817C3"/>
    <w:rsid w:val="000C57DC"/>
    <w:rsid w:val="001542D9"/>
    <w:rsid w:val="003B0432"/>
    <w:rsid w:val="0051595A"/>
    <w:rsid w:val="005D1B2F"/>
    <w:rsid w:val="00744C90"/>
    <w:rsid w:val="008F267E"/>
    <w:rsid w:val="009F291B"/>
    <w:rsid w:val="00A26A93"/>
    <w:rsid w:val="00A81A42"/>
    <w:rsid w:val="00A86326"/>
    <w:rsid w:val="00CE349C"/>
    <w:rsid w:val="016E0083"/>
    <w:rsid w:val="06E24A41"/>
    <w:rsid w:val="12DC3A68"/>
    <w:rsid w:val="251B3B8E"/>
    <w:rsid w:val="2FD33558"/>
    <w:rsid w:val="3B3C0FE2"/>
    <w:rsid w:val="3C2B6FFC"/>
    <w:rsid w:val="4101762D"/>
    <w:rsid w:val="478721D2"/>
    <w:rsid w:val="4B7D224F"/>
    <w:rsid w:val="52D92581"/>
    <w:rsid w:val="5B06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  <w:rPr>
      <w:rFonts w:ascii="Times New Roman" w:hAnsi="Times New Roman"/>
      <w:sz w:val="24"/>
      <w:szCs w:val="20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页脚 Char"/>
    <w:basedOn w:val="6"/>
    <w:link w:val="3"/>
    <w:qFormat/>
    <w:uiPriority w:val="0"/>
    <w:rPr>
      <w:sz w:val="18"/>
      <w:szCs w:val="18"/>
    </w:rPr>
  </w:style>
  <w:style w:type="paragraph" w:customStyle="1" w:styleId="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0">
    <w:name w:val="页眉 Char"/>
    <w:basedOn w:val="6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hdlcpqs</Company>
  <Pages>17</Pages>
  <Words>6850</Words>
  <Characters>7217</Characters>
  <Lines>53</Lines>
  <Paragraphs>15</Paragraphs>
  <ScaleCrop>false</ScaleCrop>
  <LinksUpToDate>false</LinksUpToDate>
  <CharactersWithSpaces>7265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2022-03-25T02:43:00Z</dcterms:created>
  <dc:creator>OA</dc:creator>
  <cp:lastModifiedBy>李龙</cp:lastModifiedBy>
  <dcterms:modified xsi:type="dcterms:W3CDTF">2024-03-11T02:50:36Z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  <property fmtid="{D5CDD505-2E9C-101B-9397-08002B2CF9AE}" pid="3" name="ICV">
    <vt:lpwstr>9BE6F8F70AAE42B984A136F23B067CF9</vt:lpwstr>
  </property>
</Properties>
</file>