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“竹聚天下•智造生活”第</w:t>
      </w: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五</w:t>
      </w:r>
      <w:r>
        <w:rPr>
          <w:rFonts w:hint="eastAsia" w:ascii="仿宋" w:hAnsi="仿宋" w:eastAsia="仿宋"/>
          <w:b/>
          <w:bCs/>
          <w:color w:val="000000"/>
          <w:sz w:val="24"/>
        </w:rPr>
        <w:t>届政和杯•国际竹产品</w:t>
      </w: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设计</w:t>
      </w:r>
      <w:r>
        <w:rPr>
          <w:rFonts w:hint="eastAsia" w:ascii="仿宋" w:hAnsi="仿宋" w:eastAsia="仿宋"/>
          <w:b/>
          <w:bCs/>
          <w:color w:val="000000"/>
          <w:sz w:val="24"/>
        </w:rPr>
        <w:t>大赛</w:t>
      </w: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2067"/>
        <w:gridCol w:w="936"/>
        <w:gridCol w:w="1663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参赛类型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ind w:firstLine="720" w:firstLineChars="30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个人设计师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企业团队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学校团队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设计师姓名/团队名称 </w:t>
            </w:r>
          </w:p>
        </w:tc>
        <w:tc>
          <w:tcPr>
            <w:tcW w:w="46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指导老师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身份证号码</w:t>
            </w:r>
          </w:p>
        </w:tc>
        <w:tc>
          <w:tcPr>
            <w:tcW w:w="20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166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联系电话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作品类别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1、竹家居类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</w:t>
            </w:r>
          </w:p>
          <w:p>
            <w:pPr>
              <w:widowControl w:val="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竹综合类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作品名称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作品简介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设计思路、作品功能描述，作品材质等等信息，请勿填写作品之外的信息。</w:t>
            </w:r>
          </w:p>
        </w:tc>
      </w:tr>
    </w:tbl>
    <w:p>
      <w:pPr>
        <w:spacing w:line="50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05ED649C"/>
    <w:rsid w:val="150B44B6"/>
    <w:rsid w:val="1B7C60AF"/>
    <w:rsid w:val="3A252F01"/>
    <w:rsid w:val="631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ScaleCrop>false</ScaleCrop>
  <LinksUpToDate>false</LinksUpToDate>
  <CharactersWithSpaces>305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2021-04-27T07:57:21Z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